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36A" w:rsidRPr="00364729" w:rsidRDefault="00DA736A" w:rsidP="00DA736A">
      <w:pPr>
        <w:contextualSpacing/>
        <w:rPr>
          <w:b/>
          <w:sz w:val="28"/>
          <w:szCs w:val="28"/>
          <w:lang w:val="lv-LV"/>
        </w:rPr>
      </w:pPr>
      <w:r w:rsidRPr="00364729">
        <w:rPr>
          <w:b/>
          <w:sz w:val="28"/>
          <w:szCs w:val="28"/>
          <w:lang w:val="lv-LV"/>
        </w:rPr>
        <w:t>05 DIEVS PAR MANI (GOD IS FOR ME)</w:t>
      </w:r>
    </w:p>
    <w:p w:rsidR="00DA736A" w:rsidRPr="00364729" w:rsidRDefault="00DA736A" w:rsidP="00DA736A">
      <w:pPr>
        <w:contextualSpacing/>
        <w:rPr>
          <w:b/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Veros pasaulē plašajā,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 mana vieta, kur lai dodos?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Viena lieta prātā jāpatur,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Visuma Radītājs ir vienmēr līdzās man.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ja 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Viņš ir mans spēks, 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ir mans draugs uz mūžu.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Veros pasaulē plašajā,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 mana vieta, kur lai dodos?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Viena lieta prātā jāpatur,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Visuma Radītājs ir vienmēr līdzās man.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ja 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Viņš ir mans spēks, 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ir mans draugs uz mūžu.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Kad nesaprotu es,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Kad dzīvē neiet  viss pēc plāna.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Kad nesaprotu es,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Kad dzīvē neiet  viss pēc plāna.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ja 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Viņš ir mans spēks, 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ir mans draugs uz mūžu.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par mani,</w:t>
      </w:r>
    </w:p>
    <w:p w:rsidR="00DA736A" w:rsidRPr="00364729" w:rsidRDefault="00DA736A" w:rsidP="00DA736A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Kurš gan būs, kurš gan būs pret mani?</w:t>
      </w:r>
    </w:p>
    <w:p w:rsidR="00AF512F" w:rsidRPr="00DA736A" w:rsidRDefault="00AF512F" w:rsidP="00DA736A">
      <w:pPr>
        <w:rPr>
          <w:lang w:val="sv-SE"/>
        </w:rPr>
      </w:pPr>
      <w:bookmarkStart w:id="0" w:name="_GoBack"/>
      <w:bookmarkEnd w:id="0"/>
    </w:p>
    <w:sectPr w:rsidR="00AF512F" w:rsidRPr="00DA7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6A"/>
    <w:rsid w:val="00AF512F"/>
    <w:rsid w:val="00DA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03EFC-95C5-42C8-B12E-565B245D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A736A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2021-12-27T13:37:00Z</dcterms:created>
  <dcterms:modified xsi:type="dcterms:W3CDTF">2021-12-27T13:38:00Z</dcterms:modified>
</cp:coreProperties>
</file>